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01" w:rsidRPr="00764F8B" w:rsidRDefault="00810901" w:rsidP="007676EF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C75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</w:p>
    <w:p w:rsidR="00810901" w:rsidRPr="00810901" w:rsidRDefault="00810901" w:rsidP="007676EF">
      <w:pPr>
        <w:autoSpaceDE w:val="0"/>
        <w:autoSpaceDN w:val="0"/>
        <w:adjustRightInd w:val="0"/>
        <w:spacing w:after="0" w:line="240" w:lineRule="auto"/>
        <w:ind w:left="6804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901" w:rsidRPr="00810901" w:rsidRDefault="00810901" w:rsidP="007676EF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90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10901" w:rsidRPr="00810901" w:rsidRDefault="00810901" w:rsidP="007676EF">
      <w:pPr>
        <w:autoSpaceDE w:val="0"/>
        <w:autoSpaceDN w:val="0"/>
        <w:adjustRightInd w:val="0"/>
        <w:spacing w:after="0" w:line="240" w:lineRule="auto"/>
        <w:ind w:left="6804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0901" w:rsidRPr="00810901" w:rsidRDefault="00810901" w:rsidP="007676EF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9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7676EF" w:rsidRDefault="00810901" w:rsidP="00C17AC0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:rsidR="00810901" w:rsidRPr="00810901" w:rsidRDefault="00810901" w:rsidP="007676EF">
      <w:pPr>
        <w:autoSpaceDE w:val="0"/>
        <w:autoSpaceDN w:val="0"/>
        <w:adjustRightInd w:val="0"/>
        <w:spacing w:after="0" w:line="240" w:lineRule="auto"/>
        <w:ind w:left="5670" w:hanging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A6229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21.10.2021</w:t>
      </w:r>
      <w:r w:rsidR="0076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10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A6229">
        <w:rPr>
          <w:rFonts w:ascii="Times New Roman" w:eastAsia="Times New Roman" w:hAnsi="Times New Roman" w:cs="Times New Roman"/>
          <w:sz w:val="28"/>
          <w:szCs w:val="28"/>
          <w:lang w:eastAsia="ru-RU"/>
        </w:rPr>
        <w:t>554-П</w:t>
      </w:r>
      <w:bookmarkStart w:id="0" w:name="_GoBack"/>
      <w:bookmarkEnd w:id="0"/>
    </w:p>
    <w:p w:rsidR="009826AC" w:rsidRPr="00396D68" w:rsidRDefault="009826AC" w:rsidP="00982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6AC" w:rsidRPr="00396D68" w:rsidRDefault="009826AC" w:rsidP="00982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6AC" w:rsidRPr="00396D68" w:rsidRDefault="009826AC" w:rsidP="00982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6AC" w:rsidRPr="00396D68" w:rsidRDefault="0004032B" w:rsidP="00982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6" w:history="1">
        <w:r w:rsidR="009826AC" w:rsidRPr="00396D68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ПОЛОЖЕНИЕ</w:t>
        </w:r>
      </w:hyperlink>
    </w:p>
    <w:p w:rsidR="009826AC" w:rsidRPr="000E6517" w:rsidRDefault="009826AC" w:rsidP="00982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65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региональном государственном контроле (надзоре)</w:t>
      </w:r>
    </w:p>
    <w:p w:rsidR="009826AC" w:rsidRPr="00AC1D6D" w:rsidRDefault="009826AC" w:rsidP="00810901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5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3197C">
        <w:rPr>
          <w:rFonts w:ascii="Times New Roman" w:hAnsi="Times New Roman" w:cs="Times New Roman"/>
          <w:b/>
          <w:sz w:val="28"/>
          <w:szCs w:val="28"/>
        </w:rPr>
        <w:t>сферах естественных монополий</w:t>
      </w:r>
    </w:p>
    <w:p w:rsidR="009826AC" w:rsidRPr="00396D68" w:rsidRDefault="009826AC" w:rsidP="007676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</w:t>
      </w:r>
      <w:r w:rsidR="0076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6EF" w:rsidRPr="007676E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региональном государственном контроле</w:t>
      </w:r>
      <w:r w:rsidR="0076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(надзоре) </w:t>
      </w:r>
      <w:r w:rsidR="007676EF" w:rsidRPr="007676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сферах естественных монополий</w:t>
      </w:r>
      <w:r w:rsidR="0076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порядок организации и осуществления регионального государственного контроля (надзора)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3197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 естественных монополий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региональный государственный контроль (надзор).</w:t>
      </w:r>
    </w:p>
    <w:p w:rsidR="009826AC" w:rsidRPr="00396D68" w:rsidRDefault="009826AC" w:rsidP="009826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Региональный государственный контроль (надзор) осуществляет региональная служба по тарифам Кировской области (далее – </w:t>
      </w:r>
      <w:r w:rsidR="00307C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лужба).</w:t>
      </w:r>
    </w:p>
    <w:p w:rsidR="005E5421" w:rsidRPr="005E5421" w:rsidRDefault="009826AC" w:rsidP="005E54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Предметом регионального государст</w:t>
      </w:r>
      <w:r w:rsidR="00164F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венного контроля (надзора) явля</w:t>
      </w:r>
      <w:r w:rsidR="002452B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5E5421" w:rsidRPr="005E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субъектами естественных монополий </w:t>
      </w:r>
      <w:r w:rsidR="001E3802" w:rsidRPr="001E38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5421" w:rsidRPr="005E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</w:t>
      </w:r>
      <w:r w:rsid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требований, установленных </w:t>
      </w:r>
      <w:r w:rsidR="005E5421" w:rsidRPr="005E542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447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6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73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17.08.1995 № 147-</w:t>
      </w:r>
      <w:r w:rsid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«О естественных </w:t>
      </w:r>
      <w:r w:rsidR="005E54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монополиях»</w:t>
      </w:r>
      <w:r w:rsidR="005E5421" w:rsidRPr="005E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</w:t>
      </w:r>
      <w:r w:rsidR="002A5B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</w:t>
      </w:r>
      <w:r w:rsidR="005E5421" w:rsidRPr="005E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</w:t>
      </w:r>
      <w:r w:rsidR="005E5421" w:rsidRPr="005E54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деятельности, правильности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</w:t>
      </w:r>
      <w:r w:rsidR="00767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обязательные требования)</w:t>
      </w:r>
      <w:r w:rsidR="005E5421" w:rsidRPr="005E5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6AC" w:rsidRPr="00396D68" w:rsidRDefault="009826AC" w:rsidP="009826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и осуществление регионального государственного контроля (надзора) регулир</w:t>
      </w:r>
      <w:r w:rsid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A5B2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Федеральным законом от 31.07.</w:t>
      </w:r>
      <w:r w:rsidR="00AC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</w:t>
      </w:r>
      <w:r w:rsidR="006A0E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248-ФЗ «О государственном контроле (надзоре) и муниципальном контроле в Российской Федерации» (далее – </w:t>
      </w:r>
      <w:r w:rsidR="00AC53E7" w:rsidRPr="00AC53E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AC53E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C53E7" w:rsidRPr="00AC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r w:rsidR="006A0E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C53E7" w:rsidRPr="00AC53E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826AC" w:rsidRDefault="009826AC" w:rsidP="009826A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Объектом регионального государственного контроля (надзора)</w:t>
      </w:r>
      <w:r w:rsidR="007548A3" w:rsidRPr="0075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8A3" w:rsidRPr="00AC53E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объект контроля (надзора)</w:t>
      </w:r>
      <w:r w:rsidR="0075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деятельность </w:t>
      </w:r>
      <w:r w:rsidR="00307CC6" w:rsidRPr="00307CC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</w:t>
      </w:r>
      <w:r w:rsid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307CC6" w:rsidRPr="00307CC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естественных монополий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рамках которой </w:t>
      </w:r>
      <w:r w:rsidRPr="00396D6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соблюдаться</w:t>
      </w:r>
      <w:r w:rsidR="00AC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требования</w:t>
      </w:r>
      <w:r w:rsidRPr="00396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A5B23">
        <w:rPr>
          <w:rFonts w:ascii="Times New Roman" w:eastAsia="Times New Roman" w:hAnsi="Times New Roman"/>
          <w:sz w:val="28"/>
          <w:szCs w:val="28"/>
          <w:lang w:eastAsia="ru-RU"/>
        </w:rPr>
        <w:t xml:space="preserve">Учет объектов контроля (надзора) осуществляется на основе данных учета, хранения, сбора и обработки данных в рамках </w:t>
      </w:r>
      <w:r w:rsidR="002A5B23">
        <w:rPr>
          <w:rFonts w:ascii="Times New Roman" w:hAnsi="Times New Roman"/>
          <w:sz w:val="28"/>
          <w:szCs w:val="28"/>
        </w:rPr>
        <w:t>федеральной государственной информационно</w:t>
      </w:r>
      <w:r w:rsidR="00AC53E7">
        <w:rPr>
          <w:rFonts w:ascii="Times New Roman" w:hAnsi="Times New Roman"/>
          <w:sz w:val="28"/>
          <w:szCs w:val="28"/>
        </w:rPr>
        <w:t xml:space="preserve">й системы «Единая </w:t>
      </w:r>
      <w:r w:rsidR="00AC53E7">
        <w:rPr>
          <w:rFonts w:ascii="Times New Roman" w:hAnsi="Times New Roman"/>
          <w:sz w:val="28"/>
          <w:szCs w:val="28"/>
        </w:rPr>
        <w:br/>
        <w:t>информационно</w:t>
      </w:r>
      <w:r w:rsidR="007548A3">
        <w:rPr>
          <w:rFonts w:ascii="Times New Roman" w:hAnsi="Times New Roman"/>
          <w:sz w:val="28"/>
          <w:szCs w:val="28"/>
        </w:rPr>
        <w:t>-</w:t>
      </w:r>
      <w:r w:rsidR="002A5B23">
        <w:rPr>
          <w:rFonts w:ascii="Times New Roman" w:hAnsi="Times New Roman"/>
          <w:sz w:val="28"/>
          <w:szCs w:val="28"/>
        </w:rPr>
        <w:t>аналитическая система»</w:t>
      </w:r>
      <w:r w:rsidR="006A0E05">
        <w:rPr>
          <w:rFonts w:ascii="Times New Roman" w:hAnsi="Times New Roman"/>
          <w:sz w:val="28"/>
          <w:szCs w:val="28"/>
        </w:rPr>
        <w:t>, на основании информации, пред</w:t>
      </w:r>
      <w:r w:rsidR="002A5B23">
        <w:rPr>
          <w:rFonts w:ascii="Times New Roman" w:hAnsi="Times New Roman"/>
          <w:sz w:val="28"/>
          <w:szCs w:val="28"/>
        </w:rPr>
        <w:t>ставляемой в службу в соответствии с нормативными правовыми актами</w:t>
      </w:r>
      <w:r w:rsidR="00214DD8">
        <w:rPr>
          <w:rFonts w:ascii="Times New Roman" w:hAnsi="Times New Roman"/>
          <w:sz w:val="28"/>
          <w:szCs w:val="28"/>
        </w:rPr>
        <w:t>,</w:t>
      </w:r>
      <w:r w:rsidR="007548A3">
        <w:rPr>
          <w:rFonts w:ascii="Times New Roman" w:hAnsi="Times New Roman"/>
          <w:sz w:val="28"/>
          <w:szCs w:val="28"/>
        </w:rPr>
        <w:t xml:space="preserve"> и</w:t>
      </w:r>
      <w:r w:rsidR="002A5B23">
        <w:rPr>
          <w:rFonts w:ascii="Times New Roman" w:hAnsi="Times New Roman"/>
          <w:sz w:val="28"/>
          <w:szCs w:val="28"/>
        </w:rPr>
        <w:t xml:space="preserve"> информации, получаемой в рамках межведомственного взаимодействия, а также общедоступной информации.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Перечень объектов контроля (надзора) должен содержать следующую информацию: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юридического лица, фамили</w:t>
      </w:r>
      <w:r w:rsidR="00AC53E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имя и отчество (</w:t>
      </w:r>
      <w:r w:rsidR="0093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индивидуального предпринимателя;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государственный регистрационный номер юридического лица или индивидуального предпринимателя;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нахождения и осуществления деятельности юридического лица, индивидуального предпринимателя и используемых ими производственных объектов;</w:t>
      </w:r>
    </w:p>
    <w:p w:rsidR="005A7460" w:rsidRPr="005A7460" w:rsidRDefault="005A7460" w:rsidP="00F77A9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 (виды) деятельности в соответствии с Общероссийским классификатором видов экономической деятельности.</w:t>
      </w:r>
    </w:p>
    <w:p w:rsidR="005A7460" w:rsidRPr="005A7460" w:rsidRDefault="005A7460" w:rsidP="00F77A9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указанной информации должно осуществляться с учетом требований законодательства Российской Федерации к охраняемой законом тайне.</w:t>
      </w:r>
    </w:p>
    <w:p w:rsidR="005A7460" w:rsidRPr="005A7460" w:rsidRDefault="005A7460" w:rsidP="00F77A9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bookmarkStart w:id="1" w:name="_Hlk82783951"/>
      <w:r w:rsidR="00307C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 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осуществляющими региональный государственный контроль (надзор)</w:t>
      </w:r>
      <w:bookmarkEnd w:id="1"/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:rsidR="005A7460" w:rsidRPr="005A7460" w:rsidRDefault="00AC53E7" w:rsidP="00F77A9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 руководителя</w:t>
      </w:r>
      <w:r w:rsidR="007548A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C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лужбы; </w:t>
      </w:r>
    </w:p>
    <w:p w:rsidR="005A7460" w:rsidRPr="005A7460" w:rsidRDefault="005A7460" w:rsidP="00F77A9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"/>
      <w:bookmarkEnd w:id="2"/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гражданские служащие</w:t>
      </w:r>
      <w:r w:rsidR="00307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в должностные обязанности которых в соответствии с должностным регламентом входит осуществление полномочий по региональному государственному контролю (надзору), в том числе проведение профилактических мероприятий и контрольных (надзорных) мероприятий.</w:t>
      </w:r>
    </w:p>
    <w:p w:rsidR="005A7460" w:rsidRPr="005A7460" w:rsidRDefault="005A7460" w:rsidP="00F77A9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ицо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уполномоченное на проведение конкретного контрольного (надзорного) мероприятия, определяется решением </w:t>
      </w:r>
      <w:r w:rsidR="00D452B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5A7460" w:rsidRPr="005A7460" w:rsidRDefault="005A7460" w:rsidP="00F77A9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Решение о проведении контрольного (надзорного) мероприятия принимается руководителем </w:t>
      </w:r>
      <w:r w:rsidR="00307C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5A7460" w:rsidRPr="005A7460" w:rsidRDefault="005A7460" w:rsidP="00F77A9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осуществлении регионального государственного контроля (надзора) применяется система оценки и управления рисками причинения вреда (ущерба).</w:t>
      </w:r>
    </w:p>
    <w:p w:rsidR="005A7460" w:rsidRPr="005A7460" w:rsidRDefault="005A7460" w:rsidP="00F77A9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Служба при осуществлении регионального государственного контроля (надзора) относит объекты контроля</w:t>
      </w:r>
      <w:r w:rsidR="003E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одной из следующих категорий риска причинения вреда (ущерба) (далее – категории риска):</w:t>
      </w:r>
    </w:p>
    <w:p w:rsidR="005A7460" w:rsidRPr="005A7460" w:rsidRDefault="007548A3" w:rsidP="00F77A9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риска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7460" w:rsidRPr="005A7460" w:rsidRDefault="007548A3" w:rsidP="00F77A9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7460" w:rsidRPr="005A7460" w:rsidRDefault="007548A3" w:rsidP="00F77A9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460" w:rsidRDefault="005A7460" w:rsidP="00F77A90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Критерии отнесения объектов контроля </w:t>
      </w:r>
      <w:r w:rsidR="003E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риска в рамках осуществления регионального государственного контроля (надзора)</w:t>
      </w:r>
      <w:r w:rsidR="00AC5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3E7" w:rsidRPr="00AC53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сферах естественных монополий</w:t>
      </w:r>
      <w:r w:rsidR="00F7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критерии риска)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 приложении</w:t>
      </w:r>
      <w:bookmarkStart w:id="3" w:name="Par6"/>
      <w:bookmarkEnd w:id="3"/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AB4" w:rsidRDefault="004A3AB4" w:rsidP="004A3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2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</w:t>
      </w:r>
      <w:r w:rsidRPr="00EC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2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(надзорные)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объектов контроля (надзора), отнесенных к определенным категориям риска, указанны</w:t>
      </w:r>
      <w:r w:rsidR="007A4CA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12 настоящего Положения, проводятся со следующей периодичностью:</w:t>
      </w:r>
    </w:p>
    <w:p w:rsidR="004A3AB4" w:rsidRDefault="004A3AB4" w:rsidP="004A3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категории среднего риска одно из указанных </w:t>
      </w:r>
      <w:r w:rsidRPr="00EC0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(надзорных</w:t>
      </w:r>
      <w:r w:rsidRPr="00EC020D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й: </w:t>
      </w:r>
    </w:p>
    <w:p w:rsidR="004A3AB4" w:rsidRDefault="004A3AB4" w:rsidP="004A3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– один раз в </w:t>
      </w:r>
      <w:r w:rsidR="00CA3A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318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A3AB4" w:rsidRDefault="004A3AB4" w:rsidP="004A3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– один раз в </w:t>
      </w:r>
      <w:r w:rsidR="00CA3A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3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4A3AB4" w:rsidRDefault="004A3AB4" w:rsidP="004A3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умеренного</w:t>
      </w:r>
      <w:r w:rsidRPr="00EC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одно из указанных контрольных (надзорных)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3AB4" w:rsidRDefault="004A3AB4" w:rsidP="004A3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– один раз в </w:t>
      </w:r>
      <w:r w:rsidR="00CA3A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318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A3AB4" w:rsidRPr="00EC020D" w:rsidRDefault="004A3AB4" w:rsidP="004A3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– один раз в </w:t>
      </w:r>
      <w:r w:rsidR="00CA3A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A3AB4" w:rsidRPr="005A7460" w:rsidRDefault="004A3AB4" w:rsidP="004A3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23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контрольные (надзорные) мероприятия в отношении объектов контроля</w:t>
      </w:r>
      <w:r w:rsidR="0093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 w:rsidRPr="00CC72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отнесенных к категории низкого риска, не проводятся.</w:t>
      </w:r>
    </w:p>
    <w:p w:rsidR="004A3AB4" w:rsidRPr="005A7460" w:rsidRDefault="004A3AB4" w:rsidP="004A3A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нарушений обязательных требований, используемых при осуществлении регионального государственного контроля (надзора)</w:t>
      </w:r>
      <w:r w:rsidR="00C17AC0" w:rsidRPr="00C17AC0">
        <w:t xml:space="preserve"> </w:t>
      </w:r>
      <w:r w:rsidR="00C17AC0" w:rsidRPr="00C17A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сферах естественных монополий</w:t>
      </w:r>
      <w:r w:rsidR="00D245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Правительством Кировской области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460" w:rsidRDefault="004A3AB4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объектов контроля</w:t>
      </w:r>
      <w:r w:rsidR="003E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определенной категории риска осуществляется ежегодно, до 1 июля текущего года, для применения</w:t>
      </w:r>
      <w:r w:rsidR="0093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1BD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указанной категории</w:t>
      </w:r>
      <w:r w:rsidR="0016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календарном году. </w:t>
      </w:r>
    </w:p>
    <w:p w:rsidR="00AC1D6D" w:rsidRPr="005A7460" w:rsidRDefault="00AC1D6D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</w:t>
      </w:r>
      <w:r w:rsidR="005D7B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контроля (надзора)</w:t>
      </w:r>
      <w:r w:rsidRPr="00AC1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отнесен к определенной категории риска, он считается отнесенным к категории низкого риска.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объектах контроля </w:t>
      </w:r>
      <w:r w:rsidR="003E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присвоенной им категорией риска размещаются </w:t>
      </w:r>
      <w:r w:rsidR="004A3AB4" w:rsidRP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службы по адресу: https://www.rstkirov.ru (далее – сайт службы)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«Интернет» (далее – сеть </w:t>
      </w:r>
      <w:r w:rsid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A7460" w:rsidRPr="005A7460" w:rsidRDefault="00931837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31837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3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естественных монополий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контролируемые лица)</w:t>
      </w:r>
      <w:r w:rsidRPr="0093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подать в </w:t>
      </w:r>
      <w:r w:rsid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заявление о</w:t>
      </w:r>
      <w:r w:rsidR="005A7460" w:rsidRPr="005A7460">
        <w:rPr>
          <w:rFonts w:ascii="Times New Roman" w:eastAsia="Calibri" w:hAnsi="Times New Roman" w:cs="Times New Roman"/>
          <w:sz w:val="28"/>
          <w:szCs w:val="28"/>
        </w:rPr>
        <w:t xml:space="preserve">б изменении категории риска </w:t>
      </w:r>
      <w:r w:rsidR="005A7460" w:rsidRPr="005A7460">
        <w:rPr>
          <w:rFonts w:ascii="Times New Roman" w:eastAsia="Calibri" w:hAnsi="Times New Roman" w:cs="Times New Roman"/>
          <w:sz w:val="28"/>
          <w:szCs w:val="28"/>
        </w:rPr>
        <w:lastRenderedPageBreak/>
        <w:t>осуществляемой им деятельности в случае ее соответствия иной категории риска.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поступления сведений о соответствии объекта контроля </w:t>
      </w:r>
      <w:r w:rsidR="003E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(надзора)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критериям риска иной категории риска либо </w:t>
      </w:r>
      <w:r w:rsid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изменении критериев риска </w:t>
      </w:r>
      <w:r w:rsid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принимает решение об изменении категории риска указанного объекта контроля</w:t>
      </w:r>
      <w:r w:rsidR="003E2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(надзора)</w:t>
      </w:r>
      <w:r w:rsidR="009F1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решение </w:t>
      </w:r>
      <w:r w:rsid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11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изменении категории риска указанного объекта контроля (надзора)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устранения условий, причин и факторов, способных  привести к нарушениям обязательных требований и (или</w:t>
      </w:r>
      <w:r w:rsid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 служба осуществляет профилактические мероприятия  в соответствии с программой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утверждае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лужбой до 20 </w:t>
      </w:r>
      <w:r w:rsidR="00144B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предшествующего году проведения профилактических мероприятий.</w:t>
      </w:r>
    </w:p>
    <w:p w:rsidR="005A7460" w:rsidRPr="005A7460" w:rsidRDefault="004A3AB4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осуществлении регионального государственного контроля (надзора)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проводит следующие профилактические мероприятия: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правоприменительной практики;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предостережения;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визит.</w:t>
      </w:r>
    </w:p>
    <w:p w:rsidR="005A7460" w:rsidRPr="005A7460" w:rsidRDefault="00D07F39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Информирование осуществляется 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размещения сведений, предусмотренных статьей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 </w:t>
      </w:r>
      <w:r w:rsidR="004A3AB4" w:rsidRP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A3AB4" w:rsidRP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A3AB4" w:rsidRP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5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3AB4" w:rsidRP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5A7460" w:rsidRPr="005A7460" w:rsidRDefault="00D07F39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Служба ежегодно осуществляет обобщение правоприменительной практики и не позднее 1 апреля года, следующего за отчетным, обеспечивает подготовку проекта доклада, содержащего результаты обобщения правоприменительной практики 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за предшествующий календарный год, и его размещение на сайте</w:t>
      </w:r>
      <w:r w:rsid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публичного обсуждения. Срок проведения публичного обсуждения составляет </w:t>
      </w:r>
      <w:r w:rsid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A26C47" w:rsidRDefault="00A26C47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Доклад, содержащий результаты обобщения</w:t>
      </w:r>
      <w:r w:rsid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правоприменительной</w:t>
      </w:r>
      <w:r w:rsidRP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практики, утверждается приказом руководителя 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и размещается на сайте </w:t>
      </w:r>
      <w:r w:rsid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не позднее </w:t>
      </w:r>
      <w:r w:rsid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6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года, следующего за отчетным.</w:t>
      </w:r>
    </w:p>
    <w:p w:rsidR="005A7460" w:rsidRPr="005A7460" w:rsidRDefault="002A5B23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наличия у 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лужба объявляет контролируемому лицу предостережение о недопустимости нарушения обязательных требований</w:t>
      </w:r>
      <w:r w:rsidR="004A3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предостережение)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предлагает принять меры по обеспечению соблюдения обязательных требований.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Контролируемое лицо в течение 10 дней со дня получения предостережения вправе подать в 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возражени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указанного предостережения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возражение)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</w:t>
      </w:r>
      <w:r w:rsidR="00D245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бумажном носителе почтовым отправлением либо в виде электронного документа на указанный в предостережении адрес электронной почты 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либо иными указанными в предостережении способами.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должно содержать: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(</w:t>
      </w:r>
      <w:r w:rsidR="00AB1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–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наличии), сведения о месте жительства </w:t>
      </w:r>
      <w:r w:rsidR="003C5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5F0C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онтролируемо</w:t>
      </w:r>
      <w:r w:rsidR="003C5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C5F0C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C5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физического лица либо наименование, сведения о месте нахождения </w:t>
      </w:r>
      <w:r w:rsidR="003C5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5F0C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онтролируемо</w:t>
      </w:r>
      <w:r w:rsidR="003C5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C5F0C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C5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лица, а также номер (номера) контактного телефона, адрес (адреса) электронной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почты (при наличии) и почтовый адрес, по которым должен быть направлен ответ;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предостережении и должностном лице, направившем такое предостережение;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доводы, на основании которых </w:t>
      </w:r>
      <w:r w:rsidR="003C5F0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5F0C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онтролируемо</w:t>
      </w:r>
      <w:r w:rsidR="003C5F0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5F0C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3C5F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соглас</w:t>
      </w:r>
      <w:r w:rsidR="003C5F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предостережением.</w:t>
      </w:r>
    </w:p>
    <w:p w:rsidR="005A7460" w:rsidRPr="005A7460" w:rsidRDefault="005A7460" w:rsidP="00D07F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</w:t>
      </w:r>
      <w:r w:rsidR="00B917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</w:t>
      </w:r>
      <w:r w:rsidR="00B9178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D21F65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ицами </w:t>
      </w:r>
      <w:r w:rsidR="001A5CF1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службы,</w:t>
      </w:r>
      <w:r w:rsidR="001A5CF1" w:rsidRP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CF1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осуществляющими</w:t>
      </w:r>
      <w:r w:rsidR="00D21F65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</w:t>
      </w:r>
      <w:r w:rsid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 рабочих дней со дня получения возражения. 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итогу рассмотрения 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 возражен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одно из следующих решений: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оставление предостережения без изменения;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отмена предостережения.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информирует контролируемое лицо о результатах рассмотрения возражения по почте и (или) электронной почте (при наличии).</w:t>
      </w:r>
    </w:p>
    <w:p w:rsidR="005A7460" w:rsidRPr="005A7460" w:rsidRDefault="002A5B23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17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1F65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службы, осуществляющи</w:t>
      </w:r>
      <w:r w:rsid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21F65"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</w:t>
      </w:r>
      <w:r w:rsid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консультирование </w:t>
      </w:r>
      <w:r w:rsidR="00095E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контролируемых лиц и их представителей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при их письменном обращении либо в устной форме по телефону, посредством видео-конференц-связи или на личном приеме у должностного лица,</w:t>
      </w:r>
      <w:r w:rsidR="00AB1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проведения профилактического мероприятия, контрольного (надзорного) мероприятия.</w:t>
      </w:r>
    </w:p>
    <w:p w:rsidR="005A7460" w:rsidRPr="005A7460" w:rsidRDefault="00D21F65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F6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 службы, осуществляющими региональный государственный контроль (надзор)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консультирование, в том числе письменное, по следующим вопросам: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обязательных требований, </w:t>
      </w:r>
      <w:r w:rsidR="00DF4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последствия их изменения;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осуществления регионального государственного контроля (надзора);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и защита прав контролируемых лиц;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обжалования решений </w:t>
      </w:r>
      <w:r w:rsid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течение календарного года поступило пять и более однотипных (по одним и тем же вопросам) обращений от различных контролируемых лиц, консультирование по таким обращениям осуществляется посредством размещения на сайте </w:t>
      </w:r>
      <w:r w:rsid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письменного разъяснения, подписанного руководителем</w:t>
      </w:r>
      <w:r w:rsidR="00F7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C40" w:rsidRPr="00DC6C4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(заместителем руководителя)</w:t>
      </w:r>
      <w:r w:rsidR="00DC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 без указания в таком разъяснении сведений, отнесенных к категории ограниченного доступа.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178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7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Профилактический визит проводится уполномоченным должностным лицом </w:t>
      </w:r>
      <w:r w:rsid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 в форме профилактической беседы по месту осуществления деятельности контролируемого лица либо путем испо</w:t>
      </w:r>
      <w:r w:rsidR="00307CC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льзования видео-конференц-связи.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Обязательные профилактические визиты проводятся в отношении контролируемых лиц, приступающих к осуществлению регулируемой 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в срок не позднее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течение 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 дня начала такой деятельности.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направляет контролируемому лицу уведомление о проведении обязательного проф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илактического визита не позднее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до даты его проведения.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 w:rsid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не позднее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дня до даты его проведения.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обязательного профилактического визита не может превышать </w:t>
      </w:r>
      <w:r w:rsidR="00D07F3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 w:rsidR="00281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обязательного профилактического визита контролируемое лицо информируется по следующим вопросам: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lastRenderedPageBreak/>
        <w:t>содержание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последствия нарушения которых влекут серьезную угрозу охраняемым законом ценностям;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наиболее часто встречающиеся случаи нарушений обязательных требований, к которым относятся нарушения, выявляемые в течение отчетного периода при проведении не менее чем 10 процентов контрольных (надзорных) мероприятий.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2</w:t>
      </w:r>
      <w:r w:rsidR="00B91784">
        <w:rPr>
          <w:rFonts w:ascii="Times New Roman" w:eastAsia="Calibri" w:hAnsi="Times New Roman" w:cs="Times New Roman"/>
          <w:sz w:val="28"/>
          <w:szCs w:val="28"/>
        </w:rPr>
        <w:t>5</w:t>
      </w:r>
      <w:r w:rsidRPr="005A7460">
        <w:rPr>
          <w:rFonts w:ascii="Times New Roman" w:eastAsia="Calibri" w:hAnsi="Times New Roman" w:cs="Times New Roman"/>
          <w:sz w:val="28"/>
          <w:szCs w:val="28"/>
        </w:rPr>
        <w:t>. Плановые контрольные (надзорные) мероприятия проводятся на основании плана проведения контрольных (надзорных) мероприятий на очередной календарный год, согласованного с органами прокуратуры.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2</w:t>
      </w:r>
      <w:r w:rsidR="00B91784">
        <w:rPr>
          <w:rFonts w:ascii="Times New Roman" w:eastAsia="Calibri" w:hAnsi="Times New Roman" w:cs="Times New Roman"/>
          <w:sz w:val="28"/>
          <w:szCs w:val="28"/>
        </w:rPr>
        <w:t>6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государственный контроль (надзор) осуществляется посредством проведения следующих контрольных (надзорных) мероприятий: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</w:t>
      </w:r>
      <w:r w:rsidR="00AB1BD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соблюдением обязательных требований</w:t>
      </w:r>
      <w:r w:rsidR="0066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без взаимодействия с контролируемым лицом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документарн</w:t>
      </w:r>
      <w:r w:rsidR="00AB1BD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AB1B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взаимодействии с контролируемым лицом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</w:t>
      </w:r>
      <w:r w:rsidR="00AB1BD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AB1BD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2</w:t>
      </w:r>
      <w:r w:rsidR="00B91784">
        <w:rPr>
          <w:rFonts w:ascii="Times New Roman" w:eastAsia="Calibri" w:hAnsi="Times New Roman" w:cs="Times New Roman"/>
          <w:sz w:val="28"/>
          <w:szCs w:val="28"/>
        </w:rPr>
        <w:t>7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. Наблюдение за соблюдением обязательных требований и выездные проверки с целью фиксации доказательств нарушений обязательных требований могут проводиться лицами </w:t>
      </w:r>
      <w:r w:rsidR="002E011D">
        <w:rPr>
          <w:rFonts w:ascii="Times New Roman" w:eastAsia="Calibri" w:hAnsi="Times New Roman" w:cs="Times New Roman"/>
          <w:sz w:val="28"/>
          <w:szCs w:val="28"/>
        </w:rPr>
        <w:t>с</w:t>
      </w:r>
      <w:r w:rsidRPr="005A7460">
        <w:rPr>
          <w:rFonts w:ascii="Times New Roman" w:eastAsia="Calibri" w:hAnsi="Times New Roman" w:cs="Times New Roman"/>
          <w:sz w:val="28"/>
          <w:szCs w:val="28"/>
        </w:rPr>
        <w:t>лужбы</w:t>
      </w:r>
      <w:r w:rsidR="002E011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E011D" w:rsidRPr="002E011D">
        <w:rPr>
          <w:rFonts w:ascii="Times New Roman" w:eastAsia="Calibri" w:hAnsi="Times New Roman" w:cs="Times New Roman"/>
          <w:sz w:val="28"/>
          <w:szCs w:val="28"/>
        </w:rPr>
        <w:t>уполномоченн</w:t>
      </w:r>
      <w:r w:rsidR="002E011D">
        <w:rPr>
          <w:rFonts w:ascii="Times New Roman" w:eastAsia="Calibri" w:hAnsi="Times New Roman" w:cs="Times New Roman"/>
          <w:sz w:val="28"/>
          <w:szCs w:val="28"/>
        </w:rPr>
        <w:t>ыми</w:t>
      </w:r>
      <w:r w:rsidR="002E011D" w:rsidRPr="002E011D">
        <w:rPr>
          <w:rFonts w:ascii="Times New Roman" w:eastAsia="Calibri" w:hAnsi="Times New Roman" w:cs="Times New Roman"/>
          <w:sz w:val="28"/>
          <w:szCs w:val="28"/>
        </w:rPr>
        <w:t xml:space="preserve"> на проведение конкретного контрольного (надзорного) мероприятия, </w:t>
      </w:r>
      <w:r w:rsidRPr="005A7460">
        <w:rPr>
          <w:rFonts w:ascii="Times New Roman" w:eastAsia="Calibri" w:hAnsi="Times New Roman" w:cs="Times New Roman"/>
          <w:sz w:val="28"/>
          <w:szCs w:val="28"/>
        </w:rPr>
        <w:t>с применением фотосъемки, аудио- и видеозаписи.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Фотографии, аудио- и видеозаписи, используемые для фиксации доказательств</w:t>
      </w:r>
      <w:r w:rsidR="00DC6C40">
        <w:rPr>
          <w:rFonts w:ascii="Times New Roman" w:eastAsia="Calibri" w:hAnsi="Times New Roman" w:cs="Times New Roman"/>
          <w:sz w:val="28"/>
          <w:szCs w:val="28"/>
        </w:rPr>
        <w:t xml:space="preserve"> нарушения обязательных требований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, должны позволять </w:t>
      </w:r>
      <w:r w:rsidRPr="005A7460">
        <w:rPr>
          <w:rFonts w:ascii="Times New Roman" w:eastAsia="Calibri" w:hAnsi="Times New Roman" w:cs="Times New Roman"/>
          <w:sz w:val="28"/>
          <w:szCs w:val="28"/>
        </w:rPr>
        <w:lastRenderedPageBreak/>
        <w:t>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</w:t>
      </w:r>
      <w:r w:rsidR="00D07F39">
        <w:rPr>
          <w:rFonts w:ascii="Times New Roman" w:eastAsia="Calibri" w:hAnsi="Times New Roman" w:cs="Times New Roman"/>
          <w:sz w:val="28"/>
          <w:szCs w:val="28"/>
        </w:rPr>
        <w:t xml:space="preserve"> (далее – акт)</w:t>
      </w:r>
      <w:r w:rsidRPr="005A74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Аудио- и видеозапись осуществляется в ходе проведения контрольного (надзорного) мероприятия непрерывно, с уведомлением в начале и конце </w:t>
      </w:r>
      <w:r w:rsidR="007659FF">
        <w:rPr>
          <w:rFonts w:ascii="Times New Roman" w:eastAsia="Calibri" w:hAnsi="Times New Roman" w:cs="Times New Roman"/>
          <w:sz w:val="28"/>
          <w:szCs w:val="28"/>
        </w:rPr>
        <w:t>а</w:t>
      </w:r>
      <w:r w:rsidR="007659FF" w:rsidRPr="005A7460">
        <w:rPr>
          <w:rFonts w:ascii="Times New Roman" w:eastAsia="Calibri" w:hAnsi="Times New Roman" w:cs="Times New Roman"/>
          <w:sz w:val="28"/>
          <w:szCs w:val="28"/>
        </w:rPr>
        <w:t>удио- и</w:t>
      </w:r>
      <w:r w:rsidR="007659FF">
        <w:rPr>
          <w:rFonts w:ascii="Times New Roman" w:eastAsia="Calibri" w:hAnsi="Times New Roman" w:cs="Times New Roman"/>
          <w:sz w:val="28"/>
          <w:szCs w:val="28"/>
        </w:rPr>
        <w:t>ли</w:t>
      </w:r>
      <w:r w:rsidR="007659FF" w:rsidRPr="005A7460">
        <w:rPr>
          <w:rFonts w:ascii="Times New Roman" w:eastAsia="Calibri" w:hAnsi="Times New Roman" w:cs="Times New Roman"/>
          <w:sz w:val="28"/>
          <w:szCs w:val="28"/>
        </w:rPr>
        <w:t xml:space="preserve"> видеозапис</w:t>
      </w:r>
      <w:r w:rsidR="007659FF">
        <w:rPr>
          <w:rFonts w:ascii="Times New Roman" w:eastAsia="Calibri" w:hAnsi="Times New Roman" w:cs="Times New Roman"/>
          <w:sz w:val="28"/>
          <w:szCs w:val="28"/>
        </w:rPr>
        <w:t>и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 о дате, месте, времени начала и окончания осуществления </w:t>
      </w:r>
      <w:r w:rsidR="007659FF">
        <w:rPr>
          <w:rFonts w:ascii="Times New Roman" w:eastAsia="Calibri" w:hAnsi="Times New Roman" w:cs="Times New Roman"/>
          <w:sz w:val="28"/>
          <w:szCs w:val="28"/>
        </w:rPr>
        <w:t>а</w:t>
      </w:r>
      <w:r w:rsidR="007659FF" w:rsidRPr="005A7460">
        <w:rPr>
          <w:rFonts w:ascii="Times New Roman" w:eastAsia="Calibri" w:hAnsi="Times New Roman" w:cs="Times New Roman"/>
          <w:sz w:val="28"/>
          <w:szCs w:val="28"/>
        </w:rPr>
        <w:t>удио- и</w:t>
      </w:r>
      <w:r w:rsidR="007659FF">
        <w:rPr>
          <w:rFonts w:ascii="Times New Roman" w:eastAsia="Calibri" w:hAnsi="Times New Roman" w:cs="Times New Roman"/>
          <w:sz w:val="28"/>
          <w:szCs w:val="28"/>
        </w:rPr>
        <w:t>ли</w:t>
      </w:r>
      <w:r w:rsidR="007659FF" w:rsidRPr="005A7460">
        <w:rPr>
          <w:rFonts w:ascii="Times New Roman" w:eastAsia="Calibri" w:hAnsi="Times New Roman" w:cs="Times New Roman"/>
          <w:sz w:val="28"/>
          <w:szCs w:val="28"/>
        </w:rPr>
        <w:t xml:space="preserve"> видеозапис</w:t>
      </w:r>
      <w:r w:rsidR="007659FF">
        <w:rPr>
          <w:rFonts w:ascii="Times New Roman" w:eastAsia="Calibri" w:hAnsi="Times New Roman" w:cs="Times New Roman"/>
          <w:sz w:val="28"/>
          <w:szCs w:val="28"/>
        </w:rPr>
        <w:t>и</w:t>
      </w:r>
      <w:r w:rsidRPr="005A74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В ходе </w:t>
      </w:r>
      <w:r w:rsidR="007659FF">
        <w:rPr>
          <w:rFonts w:ascii="Times New Roman" w:eastAsia="Calibri" w:hAnsi="Times New Roman" w:cs="Times New Roman"/>
          <w:sz w:val="28"/>
          <w:szCs w:val="28"/>
        </w:rPr>
        <w:t>а</w:t>
      </w:r>
      <w:r w:rsidR="007659FF" w:rsidRPr="005A7460">
        <w:rPr>
          <w:rFonts w:ascii="Times New Roman" w:eastAsia="Calibri" w:hAnsi="Times New Roman" w:cs="Times New Roman"/>
          <w:sz w:val="28"/>
          <w:szCs w:val="28"/>
        </w:rPr>
        <w:t>удио- и</w:t>
      </w:r>
      <w:r w:rsidR="007659FF">
        <w:rPr>
          <w:rFonts w:ascii="Times New Roman" w:eastAsia="Calibri" w:hAnsi="Times New Roman" w:cs="Times New Roman"/>
          <w:sz w:val="28"/>
          <w:szCs w:val="28"/>
        </w:rPr>
        <w:t>ли</w:t>
      </w:r>
      <w:r w:rsidR="007659FF" w:rsidRPr="005A7460">
        <w:rPr>
          <w:rFonts w:ascii="Times New Roman" w:eastAsia="Calibri" w:hAnsi="Times New Roman" w:cs="Times New Roman"/>
          <w:sz w:val="28"/>
          <w:szCs w:val="28"/>
        </w:rPr>
        <w:t xml:space="preserve"> видеозапис</w:t>
      </w:r>
      <w:r w:rsidR="007659FF">
        <w:rPr>
          <w:rFonts w:ascii="Times New Roman" w:eastAsia="Calibri" w:hAnsi="Times New Roman" w:cs="Times New Roman"/>
          <w:sz w:val="28"/>
          <w:szCs w:val="28"/>
        </w:rPr>
        <w:t>и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 подробно фиксируются и указываются место и характер выявленного нарушения обязательных требований.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Результаты проведения фотосъемки, аудио- и видеозаписи являются приложением к акту.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Наблюдение за соблюдением обязательных требований проводится на постоянной основе без взаимодействия с контролируемыми лицами путем сбора, анализа данных об объектах контроля (надзора), имеющихся у </w:t>
      </w:r>
      <w:r w:rsidR="00D07F39">
        <w:rPr>
          <w:rFonts w:ascii="Times New Roman" w:eastAsia="Calibri" w:hAnsi="Times New Roman" w:cs="Times New Roman"/>
          <w:sz w:val="28"/>
          <w:szCs w:val="28"/>
        </w:rPr>
        <w:t>с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лужбы,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</w:t>
      </w:r>
      <w:r w:rsidR="00D07F39">
        <w:rPr>
          <w:rFonts w:ascii="Times New Roman" w:eastAsia="Calibri" w:hAnsi="Times New Roman" w:cs="Times New Roman"/>
          <w:sz w:val="28"/>
          <w:szCs w:val="28"/>
        </w:rPr>
        <w:t>«</w:t>
      </w:r>
      <w:r w:rsidRPr="005A7460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D07F39">
        <w:rPr>
          <w:rFonts w:ascii="Times New Roman" w:eastAsia="Calibri" w:hAnsi="Times New Roman" w:cs="Times New Roman"/>
          <w:sz w:val="28"/>
          <w:szCs w:val="28"/>
        </w:rPr>
        <w:t>»</w:t>
      </w:r>
      <w:r w:rsidRPr="005A7460">
        <w:rPr>
          <w:rFonts w:ascii="Times New Roman" w:eastAsia="Calibri" w:hAnsi="Times New Roman" w:cs="Times New Roman"/>
          <w:sz w:val="28"/>
          <w:szCs w:val="28"/>
        </w:rPr>
        <w:t>, иных общедоступных данных, а также данных</w:t>
      </w:r>
      <w:r w:rsidR="00F91465">
        <w:rPr>
          <w:rFonts w:ascii="Times New Roman" w:eastAsia="Calibri" w:hAnsi="Times New Roman" w:cs="Times New Roman"/>
          <w:sz w:val="28"/>
          <w:szCs w:val="28"/>
        </w:rPr>
        <w:t>,</w:t>
      </w:r>
      <w:r w:rsidRPr="005A7460">
        <w:rPr>
          <w:rFonts w:ascii="Times New Roman" w:eastAsia="Calibri" w:hAnsi="Times New Roman" w:cs="Times New Roman"/>
          <w:sz w:val="28"/>
          <w:szCs w:val="28"/>
        </w:rPr>
        <w:t xml:space="preserve"> полученных с использованием работающих в автоматическом </w:t>
      </w:r>
      <w:r w:rsidRPr="005A7460">
        <w:rPr>
          <w:rFonts w:ascii="Times New Roman" w:eastAsia="Calibri" w:hAnsi="Times New Roman" w:cs="Times New Roman"/>
          <w:sz w:val="28"/>
          <w:szCs w:val="28"/>
        </w:rPr>
        <w:lastRenderedPageBreak/>
        <w:t>режиме технических средств фиксации правонарушений, имеющих функции фото- и киносъемки, видеозаписи.</w:t>
      </w:r>
    </w:p>
    <w:p w:rsidR="005A7460" w:rsidRPr="005A7460" w:rsidRDefault="00B91784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Документарная проверка </w:t>
      </w:r>
      <w:r w:rsidR="005A7460" w:rsidRPr="005A7460">
        <w:rPr>
          <w:rFonts w:ascii="Times New Roman" w:eastAsia="Calibri" w:hAnsi="Times New Roman" w:cs="Times New Roman"/>
          <w:sz w:val="28"/>
          <w:szCs w:val="28"/>
        </w:rPr>
        <w:t xml:space="preserve">проводится по месту нахождения </w:t>
      </w:r>
      <w:r w:rsidR="00201B3C">
        <w:rPr>
          <w:rFonts w:ascii="Times New Roman" w:eastAsia="Calibri" w:hAnsi="Times New Roman" w:cs="Times New Roman"/>
          <w:sz w:val="28"/>
          <w:szCs w:val="28"/>
        </w:rPr>
        <w:t>с</w:t>
      </w:r>
      <w:r w:rsidR="005A7460" w:rsidRPr="005A7460">
        <w:rPr>
          <w:rFonts w:ascii="Times New Roman" w:eastAsia="Calibri" w:hAnsi="Times New Roman" w:cs="Times New Roman"/>
          <w:sz w:val="28"/>
          <w:szCs w:val="28"/>
        </w:rPr>
        <w:t>лужбы.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Документарная проверка проводится в соответствии с положениями </w:t>
      </w:r>
      <w:hyperlink r:id="rId7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72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465"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 w:rsidR="00F7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документарной проверки могут совершаться следующие контрольные (надзорные) действия: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документарной проверки не может превышать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 рабочих дней.</w:t>
      </w:r>
    </w:p>
    <w:p w:rsidR="005A7460" w:rsidRPr="005A7460" w:rsidRDefault="00B91784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проверка проводится в соответствии с положениями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8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73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465"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 w:rsidR="00F77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выездной проверки могут совершаться следующие контрольные (надзорные) действия: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письменных объяснений;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истребование документов;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выездной проверки не может превышать </w:t>
      </w:r>
      <w:r w:rsid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дней.</w:t>
      </w:r>
    </w:p>
    <w:p w:rsidR="005A7460" w:rsidRPr="005A7460" w:rsidRDefault="00877DD8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одного контролируемого лица, относящегося к субъекту малого предпринимательства,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отдельно по каждому филиалу, представительству или обособленному структурному подразделению организации или производственному объекту.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Внеплановая выездная проверка проводится только по согласованию с органами прокуратуры, за исключением случаев ее проведения в соответствии с </w:t>
      </w:r>
      <w:hyperlink r:id="rId9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3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части 1 статьи 57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1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12 статьи 66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465"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предусмотренном </w:t>
      </w:r>
      <w:hyperlink r:id="rId12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21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465"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случаев, указанных в </w:t>
      </w:r>
      <w:hyperlink r:id="rId13" w:history="1">
        <w:r w:rsidRPr="005A74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12 статьи 66</w:t>
        </w:r>
      </w:hyperlink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465"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31.07.2020 </w:t>
      </w:r>
      <w:r w:rsid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1465"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178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Индивидуальный предприниматель, являющийся контролируемым лицом, вправе представить в </w:t>
      </w:r>
      <w:r w:rsidR="00201B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лужбу информацию о невозможности присутствия при проведении контрольного (надзорного) мероприятия в случаях: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заболевания, связанного с утратой трудоспособности;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препятствия, возникшего в результате действия непреодолимой силы.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указанной информации проведение контрольного (надзорного) мероприятия переносится </w:t>
      </w:r>
      <w:r w:rsidR="00201B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лужбой на срок, необходимый для устранения обстоятельств, послуживших поводом для обращения индивидуального предпринимателя</w:t>
      </w:r>
      <w:r w:rsidR="00DC6C4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являющегося контролируемым лицом.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17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контрольного (надзорного) мероприятия оформляются в порядке, предусмотренном главой 16 </w:t>
      </w:r>
      <w:r w:rsidR="00F91465"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31.07.2020 </w:t>
      </w:r>
      <w:r w:rsidR="00AB1B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91465"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460" w:rsidRP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178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Предписание об устранении выявленных нарушений с указанием разумных сроков их исполнения, предусмотренное пунктом 1 части 2 </w:t>
      </w:r>
      <w:r w:rsid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90 </w:t>
      </w:r>
      <w:r w:rsidR="00F91465"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выдается 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руководителем (заместителем руководителя) </w:t>
      </w:r>
      <w:r w:rsidR="00A44C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 в соответствии </w:t>
      </w:r>
      <w:r w:rsidR="00DC6C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главой 16 </w:t>
      </w:r>
      <w:r w:rsidR="00F91465"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460" w:rsidRPr="005A7460" w:rsidRDefault="00B91784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Контролируемое лицо вправе обжаловать решения </w:t>
      </w:r>
      <w:r w:rsid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лужбы, действия (бездействие) </w:t>
      </w:r>
      <w:r w:rsid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E011D" w:rsidRP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>иц службы, осуществляющи</w:t>
      </w:r>
      <w:r w:rsid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E011D" w:rsidRP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</w:t>
      </w:r>
      <w:r w:rsidR="002E0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предусмотренном </w:t>
      </w:r>
      <w:r w:rsid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9 </w:t>
      </w:r>
      <w:r w:rsidR="00F91465" w:rsidRP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31.07.2020 № 248-ФЗ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460" w:rsidRPr="005A7460" w:rsidRDefault="00B91784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обжаловании решений, принятых лицами </w:t>
      </w:r>
      <w:r w:rsid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лужбы,</w:t>
      </w:r>
      <w:r w:rsid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CF1" w:rsidRP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</w:t>
      </w:r>
      <w:r w:rsidR="00F91465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1A5CF1" w:rsidRP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региональный государственный контроль (надзор), 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(бездействия) должностных лиц </w:t>
      </w:r>
      <w:r w:rsid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</w:t>
      </w:r>
      <w:r w:rsid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5CF1" w:rsidRPr="001A5CF1">
        <w:t xml:space="preserve"> </w:t>
      </w:r>
      <w:r w:rsidR="001A5CF1" w:rsidRP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 региональный государственный контроль (надзор),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жалоба рассматривается руководителем </w:t>
      </w:r>
      <w:r w:rsidR="001A5C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7460"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лужбы.</w:t>
      </w:r>
    </w:p>
    <w:p w:rsidR="005A7460" w:rsidRPr="005A7460" w:rsidRDefault="005A7460" w:rsidP="009F115B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46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5A7460" w:rsidRPr="005A7460" w:rsidRDefault="005A7460" w:rsidP="001A5C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460" w:rsidRDefault="005A7460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65" w:rsidRDefault="00F91465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65" w:rsidRDefault="00F91465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65" w:rsidRDefault="00F91465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65" w:rsidRDefault="00F91465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65" w:rsidRDefault="00F91465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65" w:rsidRDefault="00F91465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65" w:rsidRDefault="00F91465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65" w:rsidRDefault="00F91465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65" w:rsidRDefault="00F91465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65" w:rsidRDefault="00F91465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65" w:rsidRDefault="00F91465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65" w:rsidRDefault="00F91465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65" w:rsidRDefault="00F91465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65" w:rsidRDefault="00F91465" w:rsidP="002405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465" w:rsidRPr="005A7460" w:rsidRDefault="00F91465" w:rsidP="005A74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C40" w:rsidRDefault="00AC53E7" w:rsidP="00AC53E7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C53E7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AC53E7" w:rsidRPr="00AC53E7" w:rsidRDefault="00AC53E7" w:rsidP="00AC53E7">
      <w:pPr>
        <w:autoSpaceDE w:val="0"/>
        <w:autoSpaceDN w:val="0"/>
        <w:adjustRightInd w:val="0"/>
        <w:spacing w:after="0" w:line="240" w:lineRule="auto"/>
        <w:ind w:left="5664" w:firstLine="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C5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53E7">
        <w:rPr>
          <w:rFonts w:ascii="Times New Roman" w:eastAsia="Calibri" w:hAnsi="Times New Roman" w:cs="Times New Roman"/>
          <w:sz w:val="28"/>
          <w:szCs w:val="28"/>
        </w:rPr>
        <w:br/>
        <w:t>к Положению</w:t>
      </w:r>
    </w:p>
    <w:p w:rsidR="00AC53E7" w:rsidRPr="00AC53E7" w:rsidRDefault="00AC53E7" w:rsidP="00AC53E7">
      <w:pPr>
        <w:autoSpaceDE w:val="0"/>
        <w:autoSpaceDN w:val="0"/>
        <w:adjustRightInd w:val="0"/>
        <w:spacing w:before="720"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C53E7">
        <w:rPr>
          <w:rFonts w:ascii="Times New Roman" w:eastAsia="Calibri" w:hAnsi="Times New Roman" w:cs="Times New Roman"/>
          <w:b/>
          <w:sz w:val="28"/>
          <w:szCs w:val="28"/>
        </w:rPr>
        <w:t>КРИТЕРИИ</w:t>
      </w:r>
    </w:p>
    <w:p w:rsidR="00AC53E7" w:rsidRPr="00AC53E7" w:rsidRDefault="00AC53E7" w:rsidP="00AC53E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C53E7">
        <w:rPr>
          <w:rFonts w:ascii="Times New Roman" w:eastAsia="Calibri" w:hAnsi="Times New Roman" w:cs="Times New Roman"/>
          <w:b/>
          <w:sz w:val="28"/>
          <w:szCs w:val="28"/>
        </w:rPr>
        <w:t xml:space="preserve">отнесения объектов контроля (надзора) к категории риска в рамках осуществления регионального государственного контроля (надзора) </w:t>
      </w:r>
    </w:p>
    <w:p w:rsidR="00AC53E7" w:rsidRPr="00AC53E7" w:rsidRDefault="00AC53E7" w:rsidP="00AC53E7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3E7">
        <w:rPr>
          <w:rFonts w:ascii="Times New Roman" w:eastAsia="Calibri" w:hAnsi="Times New Roman" w:cs="Times New Roman"/>
          <w:b/>
          <w:sz w:val="28"/>
          <w:szCs w:val="28"/>
        </w:rPr>
        <w:t>в сферах естественных монополий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61"/>
      </w:tblGrid>
      <w:tr w:rsidR="00AC53E7" w:rsidRPr="00AC53E7" w:rsidTr="0093183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7" w:rsidRPr="00AC53E7" w:rsidRDefault="00AC53E7" w:rsidP="00AC5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3E7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среднего риска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7" w:rsidRPr="00AC53E7" w:rsidRDefault="00AC53E7" w:rsidP="00AC5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3E7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умеренного риска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7" w:rsidRPr="00AC53E7" w:rsidRDefault="00AC53E7" w:rsidP="00AC53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3E7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низкого риска</w:t>
            </w:r>
          </w:p>
        </w:tc>
      </w:tr>
      <w:tr w:rsidR="00AC53E7" w:rsidRPr="00AC53E7" w:rsidTr="00931837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E7" w:rsidRPr="00AC53E7" w:rsidRDefault="00AC53E7" w:rsidP="00AC5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53E7">
              <w:rPr>
                <w:rFonts w:ascii="Times New Roman" w:eastAsia="Calibri" w:hAnsi="Times New Roman" w:cs="Times New Roman"/>
                <w:sz w:val="28"/>
                <w:szCs w:val="28"/>
              </w:rPr>
              <w:t>Контролируемые лица, имеющие размер выручки от регулируемой деятельности на территории Кировской области за предыдущий год свыше 300 млн. рублей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E7" w:rsidRPr="00AC53E7" w:rsidRDefault="00EB1359" w:rsidP="00AC5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AC53E7" w:rsidRPr="00AC53E7">
              <w:rPr>
                <w:rFonts w:ascii="Times New Roman" w:eastAsia="Calibri" w:hAnsi="Times New Roman" w:cs="Times New Roman"/>
                <w:sz w:val="28"/>
                <w:szCs w:val="28"/>
              </w:rPr>
              <w:t>онтролируемые лица, имеющие размер выручки от регулируемой деятельности на территории Кировской области за предыдущий год от 100 до 300 млн. рублей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E7" w:rsidRPr="00AC53E7" w:rsidRDefault="00EB1359" w:rsidP="00AC53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AC53E7" w:rsidRPr="00AC53E7">
              <w:rPr>
                <w:rFonts w:ascii="Times New Roman" w:eastAsia="Calibri" w:hAnsi="Times New Roman" w:cs="Times New Roman"/>
                <w:sz w:val="28"/>
                <w:szCs w:val="28"/>
              </w:rPr>
              <w:t>онтролируемые лица, имеющие размер выручки от регулируемой деятельности на территории Кировской области за предыдущий год менее 100 млн. рублей</w:t>
            </w:r>
          </w:p>
        </w:tc>
      </w:tr>
    </w:tbl>
    <w:p w:rsidR="00AC53E7" w:rsidRPr="00AC53E7" w:rsidRDefault="00AC53E7" w:rsidP="00AC53E7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3E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AC53E7" w:rsidRPr="00AC53E7" w:rsidRDefault="00AC53E7" w:rsidP="00AC53E7">
      <w:pPr>
        <w:rPr>
          <w:rFonts w:ascii="Calibri" w:eastAsia="Calibri" w:hAnsi="Calibri" w:cs="Times New Roman"/>
        </w:rPr>
      </w:pPr>
    </w:p>
    <w:p w:rsidR="007C3478" w:rsidRDefault="007C3478"/>
    <w:sectPr w:rsidR="007C3478" w:rsidSect="007D4311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32B" w:rsidRDefault="0004032B" w:rsidP="007D4311">
      <w:pPr>
        <w:spacing w:after="0" w:line="240" w:lineRule="auto"/>
      </w:pPr>
      <w:r>
        <w:separator/>
      </w:r>
    </w:p>
  </w:endnote>
  <w:endnote w:type="continuationSeparator" w:id="0">
    <w:p w:rsidR="0004032B" w:rsidRDefault="0004032B" w:rsidP="007D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32B" w:rsidRDefault="0004032B" w:rsidP="007D4311">
      <w:pPr>
        <w:spacing w:after="0" w:line="240" w:lineRule="auto"/>
      </w:pPr>
      <w:r>
        <w:separator/>
      </w:r>
    </w:p>
  </w:footnote>
  <w:footnote w:type="continuationSeparator" w:id="0">
    <w:p w:rsidR="0004032B" w:rsidRDefault="0004032B" w:rsidP="007D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451896"/>
    </w:sdtPr>
    <w:sdtEndPr/>
    <w:sdtContent>
      <w:p w:rsidR="00931837" w:rsidRDefault="007F7853">
        <w:pPr>
          <w:pStyle w:val="a3"/>
          <w:jc w:val="center"/>
        </w:pPr>
        <w:r w:rsidRPr="00201B3C">
          <w:rPr>
            <w:rFonts w:ascii="Times New Roman" w:hAnsi="Times New Roman" w:cs="Times New Roman"/>
          </w:rPr>
          <w:fldChar w:fldCharType="begin"/>
        </w:r>
        <w:r w:rsidR="00931837" w:rsidRPr="00201B3C">
          <w:rPr>
            <w:rFonts w:ascii="Times New Roman" w:hAnsi="Times New Roman" w:cs="Times New Roman"/>
          </w:rPr>
          <w:instrText>PAGE   \* MERGEFORMAT</w:instrText>
        </w:r>
        <w:r w:rsidRPr="00201B3C">
          <w:rPr>
            <w:rFonts w:ascii="Times New Roman" w:hAnsi="Times New Roman" w:cs="Times New Roman"/>
          </w:rPr>
          <w:fldChar w:fldCharType="separate"/>
        </w:r>
        <w:r w:rsidR="003A6229">
          <w:rPr>
            <w:rFonts w:ascii="Times New Roman" w:hAnsi="Times New Roman" w:cs="Times New Roman"/>
            <w:noProof/>
          </w:rPr>
          <w:t>14</w:t>
        </w:r>
        <w:r w:rsidRPr="00201B3C">
          <w:rPr>
            <w:rFonts w:ascii="Times New Roman" w:hAnsi="Times New Roman" w:cs="Times New Roman"/>
          </w:rPr>
          <w:fldChar w:fldCharType="end"/>
        </w:r>
      </w:p>
    </w:sdtContent>
  </w:sdt>
  <w:p w:rsidR="00931837" w:rsidRDefault="009318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6AC"/>
    <w:rsid w:val="0004032B"/>
    <w:rsid w:val="00095E48"/>
    <w:rsid w:val="000C646F"/>
    <w:rsid w:val="000F692F"/>
    <w:rsid w:val="00144B99"/>
    <w:rsid w:val="00164FA2"/>
    <w:rsid w:val="001A5CF1"/>
    <w:rsid w:val="001E3802"/>
    <w:rsid w:val="00201B3C"/>
    <w:rsid w:val="00214DD8"/>
    <w:rsid w:val="002405DE"/>
    <w:rsid w:val="002452BB"/>
    <w:rsid w:val="00281034"/>
    <w:rsid w:val="002A5B23"/>
    <w:rsid w:val="002D2252"/>
    <w:rsid w:val="002E011D"/>
    <w:rsid w:val="00307CC6"/>
    <w:rsid w:val="003A6229"/>
    <w:rsid w:val="003C5F0C"/>
    <w:rsid w:val="003E22B1"/>
    <w:rsid w:val="00443F82"/>
    <w:rsid w:val="004473A4"/>
    <w:rsid w:val="00453DDB"/>
    <w:rsid w:val="004A3AB4"/>
    <w:rsid w:val="00552D68"/>
    <w:rsid w:val="00583210"/>
    <w:rsid w:val="005A7460"/>
    <w:rsid w:val="005B5E1C"/>
    <w:rsid w:val="005D5BA5"/>
    <w:rsid w:val="005D7BF4"/>
    <w:rsid w:val="005E5421"/>
    <w:rsid w:val="00633E1C"/>
    <w:rsid w:val="0066524D"/>
    <w:rsid w:val="006A0E05"/>
    <w:rsid w:val="0073197C"/>
    <w:rsid w:val="007548A3"/>
    <w:rsid w:val="00764F8B"/>
    <w:rsid w:val="007659FF"/>
    <w:rsid w:val="007676EF"/>
    <w:rsid w:val="007A4CA3"/>
    <w:rsid w:val="007C3478"/>
    <w:rsid w:val="007D21E8"/>
    <w:rsid w:val="007D4311"/>
    <w:rsid w:val="007F7853"/>
    <w:rsid w:val="00810901"/>
    <w:rsid w:val="00877DD8"/>
    <w:rsid w:val="00931837"/>
    <w:rsid w:val="00943A5E"/>
    <w:rsid w:val="009826AC"/>
    <w:rsid w:val="0099382C"/>
    <w:rsid w:val="009F115B"/>
    <w:rsid w:val="00A26C47"/>
    <w:rsid w:val="00A44C73"/>
    <w:rsid w:val="00AB1BD9"/>
    <w:rsid w:val="00AB6393"/>
    <w:rsid w:val="00AC1D6D"/>
    <w:rsid w:val="00AC53E7"/>
    <w:rsid w:val="00B219EE"/>
    <w:rsid w:val="00B91784"/>
    <w:rsid w:val="00BB7219"/>
    <w:rsid w:val="00C17AC0"/>
    <w:rsid w:val="00C75FCA"/>
    <w:rsid w:val="00CA3AB4"/>
    <w:rsid w:val="00D07F39"/>
    <w:rsid w:val="00D21F65"/>
    <w:rsid w:val="00D24581"/>
    <w:rsid w:val="00D42AA7"/>
    <w:rsid w:val="00D452B6"/>
    <w:rsid w:val="00DC6C40"/>
    <w:rsid w:val="00DF4CAB"/>
    <w:rsid w:val="00EB1359"/>
    <w:rsid w:val="00EF2F97"/>
    <w:rsid w:val="00F73E2A"/>
    <w:rsid w:val="00F77A90"/>
    <w:rsid w:val="00F9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720BE-0FB2-4B17-8E74-498ECC5F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311"/>
  </w:style>
  <w:style w:type="paragraph" w:styleId="a5">
    <w:name w:val="footer"/>
    <w:basedOn w:val="a"/>
    <w:link w:val="a6"/>
    <w:uiPriority w:val="99"/>
    <w:unhideWhenUsed/>
    <w:rsid w:val="007D43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4311"/>
  </w:style>
  <w:style w:type="paragraph" w:styleId="a7">
    <w:name w:val="Balloon Text"/>
    <w:basedOn w:val="a"/>
    <w:link w:val="a8"/>
    <w:uiPriority w:val="99"/>
    <w:semiHidden/>
    <w:unhideWhenUsed/>
    <w:rsid w:val="00C17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0C03940E01B2BEC80C6BF975ADD67EA5938774EFA2715A17A8F1583C16CB8E80B3A0342A506D85A2FD60567013D83A8121E835C75995AEr07EN" TargetMode="External"/><Relationship Id="rId13" Type="http://schemas.openxmlformats.org/officeDocument/2006/relationships/hyperlink" Target="consultantplus://offline/ref=D10C03940E01B2BEC80C6BF975ADD67EA5938774EFA2715A17A8F1583C16CB8E80B3A0342A51648BA1FD60567013D83A8121E835C75995AEr07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F413932080C22485C18BCB867849FBBBA5EB745F707EC375E8BCD30565627217D5665B692FFBE2544927649C855027C826074D2D336B1BqEj5N" TargetMode="External"/><Relationship Id="rId12" Type="http://schemas.openxmlformats.org/officeDocument/2006/relationships/hyperlink" Target="consultantplus://offline/ref=D10C03940E01B2BEC80C6BF975ADD67EA5938774EFA2715A17A8F1583C16CB8E80B3A0342A506781A3FD60567013D83A8121E835C75995AEr07E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85A28E12BF694E1BF12922DDCD003B165A680770F4C51C5A5B7399C749AB5E6DEF515B64549377301ABC49978A8745CA767F1C088305F6ACQDH" TargetMode="External"/><Relationship Id="rId11" Type="http://schemas.openxmlformats.org/officeDocument/2006/relationships/hyperlink" Target="consultantplus://offline/ref=D10C03940E01B2BEC80C6BF975ADD67EA5938774EFA2715A17A8F1583C16CB8E80B3A0342A51648BA1FD60567013D83A8121E835C75995AEr07E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10C03940E01B2BEC80C6BF975ADD67EA5938774EFA2715A17A8F1583C16CB8E80B3A0342A506380AFFD60567013D83A8121E835C75995AEr07E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10C03940E01B2BEC80C6BF975ADD67EA5938774EFA2715A17A8F1583C16CB8E80B3A0342A506380A0FD60567013D83A8121E835C75995AEr07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14</Pages>
  <Words>3290</Words>
  <Characters>18758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422</cp:lastModifiedBy>
  <cp:revision>45</cp:revision>
  <cp:lastPrinted>2021-09-29T14:13:00Z</cp:lastPrinted>
  <dcterms:created xsi:type="dcterms:W3CDTF">2021-08-24T13:06:00Z</dcterms:created>
  <dcterms:modified xsi:type="dcterms:W3CDTF">2021-10-22T08:26:00Z</dcterms:modified>
</cp:coreProperties>
</file>